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8ADC" w14:textId="30902EAB" w:rsidR="009206FC" w:rsidRPr="005C7B66" w:rsidRDefault="00152B1B" w:rsidP="00935D85">
      <w:pPr>
        <w:jc w:val="center"/>
        <w:rPr>
          <w:rFonts w:ascii="Americana BT" w:hAnsi="Americana BT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7B66"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St. John the Evangelist</w:t>
      </w:r>
      <w:r w:rsidR="005C7B66" w:rsidRPr="005C7B66"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 St. Mary Star of the sea</w:t>
      </w:r>
    </w:p>
    <w:p w14:paraId="24E98868" w14:textId="5023AFAC" w:rsidR="005C7B66" w:rsidRPr="005C7B66" w:rsidRDefault="005C7B66" w:rsidP="005C7B66">
      <w:pPr>
        <w:rPr>
          <w:rFonts w:ascii="Americana BT" w:hAnsi="Americana BT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7B66">
        <w:rPr>
          <w:rFonts w:ascii="Americana BT" w:hAnsi="Americana BT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</w:t>
      </w:r>
      <w:r w:rsidRPr="005C7B66">
        <w:rPr>
          <w:rFonts w:ascii="Americana BT" w:hAnsi="Americana BT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Local Wellness Policy</w:t>
      </w:r>
    </w:p>
    <w:p w14:paraId="369B5DBA" w14:textId="3BB0052A" w:rsidR="009206FC" w:rsidRDefault="00753ED4" w:rsidP="005C7B66">
      <w:pPr>
        <w:rPr>
          <w:rFonts w:ascii="Americana BT" w:hAnsi="Americana BT"/>
        </w:rPr>
      </w:pPr>
      <w:r>
        <w:rPr>
          <w:rFonts w:ascii="Americana BT" w:hAnsi="Americana BT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7468CE" wp14:editId="075F651A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561022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1844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71A7A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7.95pt" to="441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" strokecolor="#018445">
                <w10:wrap anchorx="margin"/>
              </v:line>
            </w:pict>
          </mc:Fallback>
        </mc:AlternateContent>
      </w:r>
    </w:p>
    <w:p w14:paraId="2440131A" w14:textId="6623DBDE" w:rsidR="000E6D37" w:rsidRPr="00EC2D06" w:rsidRDefault="000E6D37" w:rsidP="005C7B6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492980E5" w14:textId="1BED0BC4" w:rsidR="005B58D3" w:rsidRPr="00EC2D06" w:rsidRDefault="009036EE" w:rsidP="009036E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</w:t>
      </w:r>
      <w:r w:rsidR="007D329E">
        <w:rPr>
          <w:rFonts w:ascii="Arial" w:hAnsi="Arial" w:cs="Arial"/>
          <w:b/>
          <w:bCs/>
          <w:sz w:val="28"/>
          <w:szCs w:val="28"/>
        </w:rPr>
        <w:t>September</w:t>
      </w:r>
      <w:r w:rsidR="005B58D3" w:rsidRPr="00EC2D06">
        <w:rPr>
          <w:rFonts w:ascii="Arial" w:hAnsi="Arial" w:cs="Arial"/>
          <w:b/>
          <w:bCs/>
          <w:sz w:val="28"/>
          <w:szCs w:val="28"/>
        </w:rPr>
        <w:t xml:space="preserve"> 202</w:t>
      </w:r>
      <w:r w:rsidR="007D329E">
        <w:rPr>
          <w:rFonts w:ascii="Arial" w:hAnsi="Arial" w:cs="Arial"/>
          <w:b/>
          <w:bCs/>
          <w:sz w:val="28"/>
          <w:szCs w:val="28"/>
        </w:rPr>
        <w:t>5</w:t>
      </w:r>
    </w:p>
    <w:p w14:paraId="5842BC3A" w14:textId="77777777" w:rsidR="000E6D37" w:rsidRPr="00EC2D06" w:rsidRDefault="000E6D37" w:rsidP="000E6D3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133BD5F0" w14:textId="4844728D" w:rsidR="000E6D37" w:rsidRPr="00EC2D06" w:rsidRDefault="005C7B66" w:rsidP="000E6D3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St. John’s</w:t>
      </w:r>
      <w:r w:rsidR="003C2025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St. Mary’s</w:t>
      </w:r>
      <w:r w:rsidR="000E6D37" w:rsidRPr="00EC2D0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are</w:t>
      </w:r>
      <w:r w:rsidR="000E6D37" w:rsidRPr="00EC2D06">
        <w:rPr>
          <w:rFonts w:ascii="Arial" w:hAnsi="Arial" w:cs="Arial"/>
          <w:bCs/>
        </w:rPr>
        <w:t xml:space="preserve"> committed to creati</w:t>
      </w:r>
      <w:r w:rsidR="008D5C3F" w:rsidRPr="00EC2D06">
        <w:rPr>
          <w:rFonts w:ascii="Arial" w:hAnsi="Arial" w:cs="Arial"/>
          <w:bCs/>
        </w:rPr>
        <w:t xml:space="preserve">ng a healthy school environment </w:t>
      </w:r>
      <w:r w:rsidR="000E6D37" w:rsidRPr="00EC2D06">
        <w:rPr>
          <w:rFonts w:ascii="Arial" w:hAnsi="Arial" w:cs="Arial"/>
          <w:bCs/>
        </w:rPr>
        <w:t>that enhances the development of lifelong wellness practices to promote healthy eating and physical activities that support student achievement.</w:t>
      </w:r>
      <w:r w:rsidR="009B38A2">
        <w:rPr>
          <w:rFonts w:ascii="Arial" w:hAnsi="Arial" w:cs="Arial"/>
          <w:bCs/>
        </w:rPr>
        <w:t xml:space="preserve"> </w:t>
      </w:r>
    </w:p>
    <w:p w14:paraId="798B1BFF" w14:textId="77777777" w:rsidR="000E6D37" w:rsidRPr="00EC2D06" w:rsidRDefault="000E6D37" w:rsidP="000E6D3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8BDEE3C" w14:textId="77777777" w:rsidR="000E6D37" w:rsidRPr="00EC2D06" w:rsidRDefault="000E6D37" w:rsidP="000E6D3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EC2D06">
        <w:rPr>
          <w:rFonts w:ascii="Arial" w:hAnsi="Arial" w:cs="Arial"/>
          <w:b/>
          <w:bCs/>
          <w:sz w:val="28"/>
          <w:szCs w:val="28"/>
        </w:rPr>
        <w:t>Nutrition Education</w:t>
      </w:r>
    </w:p>
    <w:p w14:paraId="53B6B86A" w14:textId="77777777" w:rsidR="009B38A2" w:rsidRDefault="00277D5B" w:rsidP="00277D5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EC2D06">
        <w:rPr>
          <w:rFonts w:ascii="Arial" w:hAnsi="Arial" w:cs="Arial"/>
          <w:color w:val="000000"/>
        </w:rPr>
        <w:t xml:space="preserve">Nutrition education will be made available </w:t>
      </w:r>
      <w:r w:rsidR="005C7B66">
        <w:rPr>
          <w:rFonts w:ascii="Arial" w:hAnsi="Arial" w:cs="Arial"/>
          <w:color w:val="000000"/>
        </w:rPr>
        <w:t>during Library and Gym.</w:t>
      </w:r>
    </w:p>
    <w:p w14:paraId="59696384" w14:textId="23CDA236" w:rsidR="00277D5B" w:rsidRDefault="005C7B66" w:rsidP="00277D5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Examples of </w:t>
      </w:r>
      <w:r w:rsidR="0032343B">
        <w:rPr>
          <w:rFonts w:ascii="Arial" w:hAnsi="Arial" w:cs="Arial"/>
          <w:color w:val="000000"/>
        </w:rPr>
        <w:t>lessons are</w:t>
      </w:r>
      <w:r>
        <w:rPr>
          <w:rFonts w:ascii="Arial" w:hAnsi="Arial" w:cs="Arial"/>
          <w:color w:val="000000"/>
        </w:rPr>
        <w:t>:</w:t>
      </w:r>
    </w:p>
    <w:p w14:paraId="48BEA7A3" w14:textId="75CBE295" w:rsidR="0032343B" w:rsidRDefault="005C7B66" w:rsidP="00277D5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Know how to fill your </w:t>
      </w:r>
      <w:r w:rsidR="0032343B">
        <w:rPr>
          <w:rFonts w:ascii="Arial" w:hAnsi="Arial" w:cs="Arial"/>
          <w:color w:val="000000"/>
        </w:rPr>
        <w:t>plate (importance of eating foods from all food groups)</w:t>
      </w:r>
    </w:p>
    <w:p w14:paraId="1577E3F9" w14:textId="6C77CC92" w:rsidR="003C2025" w:rsidRDefault="003C2025" w:rsidP="00277D5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Heathy choices encourage Healthy habits.</w:t>
      </w:r>
    </w:p>
    <w:p w14:paraId="755FF860" w14:textId="77777777" w:rsidR="0032343B" w:rsidRDefault="0032343B" w:rsidP="00277D5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Discover my Plate workbook</w:t>
      </w:r>
    </w:p>
    <w:p w14:paraId="537D2A01" w14:textId="77777777" w:rsidR="0032343B" w:rsidRDefault="0032343B" w:rsidP="00277D5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Various videos; BrainPOP and The Hungry Cat.</w:t>
      </w:r>
    </w:p>
    <w:p w14:paraId="3E4792FE" w14:textId="2E8613EB" w:rsidR="000B5EC1" w:rsidRDefault="0032343B" w:rsidP="00E1002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Try it Tuesday: expose students to different sometimes unusual food</w:t>
      </w:r>
      <w:r w:rsidR="005C7B66">
        <w:rPr>
          <w:rFonts w:ascii="Arial" w:hAnsi="Arial" w:cs="Arial"/>
          <w:color w:val="000000"/>
        </w:rPr>
        <w:t xml:space="preserve"> </w:t>
      </w:r>
    </w:p>
    <w:p w14:paraId="529F9EAC" w14:textId="6233FF55" w:rsidR="000B2C71" w:rsidRPr="00E1002B" w:rsidRDefault="00086B7D" w:rsidP="00E1002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Kids </w:t>
      </w:r>
      <w:r w:rsidR="000B2C71">
        <w:rPr>
          <w:rFonts w:ascii="Arial" w:hAnsi="Arial" w:cs="Arial"/>
          <w:color w:val="000000"/>
        </w:rPr>
        <w:t>Heart Challenge</w:t>
      </w:r>
    </w:p>
    <w:p w14:paraId="5ADEED84" w14:textId="77777777" w:rsidR="00277D5B" w:rsidRPr="004D4145" w:rsidRDefault="00277D5B" w:rsidP="000E6D3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54AD997" w14:textId="77777777" w:rsidR="000E6D37" w:rsidRPr="00EC2D06" w:rsidRDefault="000E6D37" w:rsidP="000E6D3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EC2D06">
        <w:rPr>
          <w:rFonts w:ascii="Arial" w:hAnsi="Arial" w:cs="Arial"/>
          <w:b/>
          <w:bCs/>
          <w:sz w:val="28"/>
          <w:szCs w:val="28"/>
        </w:rPr>
        <w:t>Nutrition Standards</w:t>
      </w:r>
    </w:p>
    <w:p w14:paraId="25BD976C" w14:textId="77777777" w:rsidR="004A126C" w:rsidRDefault="000B5EC1" w:rsidP="000B5EC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EC2D06">
        <w:rPr>
          <w:rFonts w:ascii="Arial" w:hAnsi="Arial" w:cs="Arial"/>
          <w:color w:val="000000"/>
        </w:rPr>
        <w:t>All food items served to students during the day meet federal, state, and local standards for all nutrient and competitive food guidelines.</w:t>
      </w:r>
    </w:p>
    <w:p w14:paraId="08ACBC32" w14:textId="6C6A3D1C" w:rsidR="009B38A2" w:rsidRDefault="009B38A2" w:rsidP="000B5EC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students are allowed </w:t>
      </w:r>
      <w:r w:rsidR="003D510F">
        <w:rPr>
          <w:rFonts w:ascii="Arial" w:hAnsi="Arial" w:cs="Arial"/>
          <w:color w:val="000000"/>
        </w:rPr>
        <w:t>25</w:t>
      </w:r>
      <w:r>
        <w:rPr>
          <w:rFonts w:ascii="Arial" w:hAnsi="Arial" w:cs="Arial"/>
          <w:color w:val="000000"/>
        </w:rPr>
        <w:t xml:space="preserve"> minutes to eat lunch.</w:t>
      </w:r>
    </w:p>
    <w:p w14:paraId="138A3A45" w14:textId="54882CB8" w:rsidR="000B5EC1" w:rsidRPr="00EC2D06" w:rsidRDefault="004A126C" w:rsidP="000B5EC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send home a letter</w:t>
      </w:r>
      <w:r w:rsidR="000B5EC1" w:rsidRPr="00EC2D06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encouraging parents to make healthy choices for school parties or send in non-food items. Example: Donate a book to the classroom or library in their child’s name.</w:t>
      </w:r>
    </w:p>
    <w:p w14:paraId="38EA1653" w14:textId="3C8E40B3" w:rsidR="000B5EC1" w:rsidRPr="00EC2D06" w:rsidRDefault="003C2025" w:rsidP="000B5EC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St. John’s/St. Mary’s </w:t>
      </w:r>
      <w:r w:rsidR="000B5EC1" w:rsidRPr="00EC2D06">
        <w:rPr>
          <w:rFonts w:ascii="Arial" w:hAnsi="Arial" w:cs="Arial"/>
          <w:bCs/>
        </w:rPr>
        <w:t xml:space="preserve">shall ensure that reimbursable school meals meet the program requirements and nutrition standards found in federal regulations. </w:t>
      </w:r>
    </w:p>
    <w:p w14:paraId="07673CE8" w14:textId="631F1394" w:rsidR="00277D5B" w:rsidRPr="00EC2D06" w:rsidRDefault="00277D5B" w:rsidP="00277D5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EC2D06">
        <w:rPr>
          <w:rFonts w:ascii="Arial" w:hAnsi="Arial" w:cs="Arial"/>
          <w:color w:val="000000"/>
        </w:rPr>
        <w:t xml:space="preserve">Water bottles are allowed in all classrooms at </w:t>
      </w:r>
      <w:r w:rsidR="003C2025">
        <w:rPr>
          <w:rFonts w:ascii="Arial" w:hAnsi="Arial" w:cs="Arial"/>
          <w:color w:val="000000"/>
        </w:rPr>
        <w:t>the</w:t>
      </w:r>
      <w:r w:rsidRPr="00EC2D06">
        <w:rPr>
          <w:rFonts w:ascii="Arial" w:hAnsi="Arial" w:cs="Arial"/>
          <w:color w:val="000000"/>
        </w:rPr>
        <w:t xml:space="preserve"> </w:t>
      </w:r>
      <w:r w:rsidR="003C2025" w:rsidRPr="00EC2D06">
        <w:rPr>
          <w:rFonts w:ascii="Arial" w:hAnsi="Arial" w:cs="Arial"/>
          <w:color w:val="000000"/>
        </w:rPr>
        <w:t>schools</w:t>
      </w:r>
      <w:r w:rsidRPr="00EC2D06">
        <w:rPr>
          <w:rFonts w:ascii="Arial" w:hAnsi="Arial" w:cs="Arial"/>
          <w:color w:val="000000"/>
        </w:rPr>
        <w:t>.</w:t>
      </w:r>
      <w:r w:rsidR="000B5EC1" w:rsidRPr="00EC2D06">
        <w:rPr>
          <w:rFonts w:ascii="Arial" w:hAnsi="Arial" w:cs="Arial"/>
          <w:color w:val="000000"/>
        </w:rPr>
        <w:t xml:space="preserve">  </w:t>
      </w:r>
    </w:p>
    <w:p w14:paraId="1E984016" w14:textId="0C3394FD" w:rsidR="00277D5B" w:rsidRPr="00EC2D06" w:rsidRDefault="00277D5B" w:rsidP="00277D5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EC2D06">
        <w:rPr>
          <w:rFonts w:ascii="Arial" w:hAnsi="Arial" w:cs="Arial"/>
          <w:color w:val="000000"/>
        </w:rPr>
        <w:t xml:space="preserve">Water bottle filling stations are available </w:t>
      </w:r>
      <w:r w:rsidR="003C2025">
        <w:rPr>
          <w:rFonts w:ascii="Arial" w:hAnsi="Arial" w:cs="Arial"/>
          <w:color w:val="000000"/>
        </w:rPr>
        <w:t xml:space="preserve">in the hallways </w:t>
      </w:r>
      <w:r w:rsidRPr="00EC2D06">
        <w:rPr>
          <w:rFonts w:ascii="Arial" w:hAnsi="Arial" w:cs="Arial"/>
          <w:color w:val="000000"/>
        </w:rPr>
        <w:t>of the school building</w:t>
      </w:r>
      <w:r w:rsidR="003C2025">
        <w:rPr>
          <w:rFonts w:ascii="Arial" w:hAnsi="Arial" w:cs="Arial"/>
          <w:color w:val="000000"/>
        </w:rPr>
        <w:t>s</w:t>
      </w:r>
      <w:r w:rsidRPr="00EC2D06">
        <w:rPr>
          <w:rFonts w:ascii="Arial" w:hAnsi="Arial" w:cs="Arial"/>
          <w:color w:val="000000"/>
        </w:rPr>
        <w:t>. </w:t>
      </w:r>
    </w:p>
    <w:p w14:paraId="01ABB58E" w14:textId="1D319FDD" w:rsidR="00277D5B" w:rsidRPr="003C2025" w:rsidRDefault="00277D5B" w:rsidP="003C202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EC2D06">
        <w:rPr>
          <w:rFonts w:ascii="Arial" w:hAnsi="Arial" w:cs="Arial"/>
          <w:color w:val="000000"/>
        </w:rPr>
        <w:t>There are no vending machines at</w:t>
      </w:r>
      <w:r w:rsidR="003C2025">
        <w:rPr>
          <w:rFonts w:ascii="Arial" w:hAnsi="Arial" w:cs="Arial"/>
          <w:color w:val="000000"/>
        </w:rPr>
        <w:t xml:space="preserve"> either school.</w:t>
      </w:r>
      <w:r w:rsidRPr="00EC2D06">
        <w:rPr>
          <w:rFonts w:ascii="Arial" w:hAnsi="Arial" w:cs="Arial"/>
          <w:color w:val="000000"/>
        </w:rPr>
        <w:t xml:space="preserve"> </w:t>
      </w:r>
    </w:p>
    <w:p w14:paraId="3360C474" w14:textId="77777777" w:rsidR="00277D5B" w:rsidRPr="00EC2D06" w:rsidRDefault="00277D5B" w:rsidP="00277D5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C2D06">
        <w:rPr>
          <w:rFonts w:ascii="Arial" w:hAnsi="Arial" w:cs="Arial"/>
          <w:color w:val="000000"/>
        </w:rPr>
        <w:t xml:space="preserve">Water will be available to all students during meals. </w:t>
      </w:r>
    </w:p>
    <w:p w14:paraId="225D7501" w14:textId="7379DC7B" w:rsidR="005B58D3" w:rsidRPr="00EC2D06" w:rsidRDefault="005B58D3" w:rsidP="00277D5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C2D06">
        <w:rPr>
          <w:rFonts w:ascii="Arial" w:hAnsi="Arial" w:cs="Arial"/>
          <w:color w:val="000000"/>
        </w:rPr>
        <w:t>Identity protection measures are in place for free &amp; reduced</w:t>
      </w:r>
      <w:r w:rsidR="003C2025">
        <w:rPr>
          <w:rFonts w:ascii="Arial" w:hAnsi="Arial" w:cs="Arial"/>
          <w:color w:val="000000"/>
        </w:rPr>
        <w:t xml:space="preserve"> students.</w:t>
      </w:r>
    </w:p>
    <w:p w14:paraId="765E7031" w14:textId="77777777" w:rsidR="000B5EC1" w:rsidRPr="00EC2D06" w:rsidRDefault="000B5EC1" w:rsidP="00277D5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002F6EC" w14:textId="77777777" w:rsidR="000E6D37" w:rsidRPr="00EC2D06" w:rsidRDefault="000E6D37" w:rsidP="000E6D3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EC2D06">
        <w:rPr>
          <w:rFonts w:ascii="Arial" w:hAnsi="Arial" w:cs="Arial"/>
          <w:b/>
          <w:bCs/>
          <w:sz w:val="28"/>
          <w:szCs w:val="28"/>
        </w:rPr>
        <w:t>Physical Education and Physical Activity Opportunities</w:t>
      </w:r>
    </w:p>
    <w:p w14:paraId="2CC77D99" w14:textId="3F757757" w:rsidR="00277D5B" w:rsidRPr="00EC2D06" w:rsidRDefault="00277D5B" w:rsidP="00277D5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EC2D06">
        <w:rPr>
          <w:rFonts w:ascii="Arial" w:hAnsi="Arial" w:cs="Arial"/>
          <w:color w:val="000000"/>
        </w:rPr>
        <w:t xml:space="preserve">Recess follows lunch </w:t>
      </w:r>
      <w:r w:rsidR="000B5EC1" w:rsidRPr="00EC2D06">
        <w:rPr>
          <w:rFonts w:ascii="Arial" w:hAnsi="Arial" w:cs="Arial"/>
          <w:color w:val="000000"/>
        </w:rPr>
        <w:t>every day</w:t>
      </w:r>
      <w:r w:rsidRPr="00EC2D06">
        <w:rPr>
          <w:rFonts w:ascii="Arial" w:hAnsi="Arial" w:cs="Arial"/>
          <w:color w:val="000000"/>
        </w:rPr>
        <w:t xml:space="preserve"> </w:t>
      </w:r>
      <w:r w:rsidR="00B27A42">
        <w:rPr>
          <w:rFonts w:ascii="Arial" w:hAnsi="Arial" w:cs="Arial"/>
          <w:color w:val="000000"/>
        </w:rPr>
        <w:t>for</w:t>
      </w:r>
      <w:r w:rsidRPr="00EC2D06">
        <w:rPr>
          <w:rFonts w:ascii="Arial" w:hAnsi="Arial" w:cs="Arial"/>
          <w:color w:val="000000"/>
        </w:rPr>
        <w:t xml:space="preserve"> </w:t>
      </w:r>
      <w:r w:rsidR="003C2025">
        <w:rPr>
          <w:rFonts w:ascii="Arial" w:hAnsi="Arial" w:cs="Arial"/>
          <w:color w:val="000000"/>
        </w:rPr>
        <w:t>25</w:t>
      </w:r>
      <w:r w:rsidRPr="00EC2D06">
        <w:rPr>
          <w:rFonts w:ascii="Arial" w:hAnsi="Arial" w:cs="Arial"/>
          <w:color w:val="000000"/>
        </w:rPr>
        <w:t xml:space="preserve"> minutes of exercise.</w:t>
      </w:r>
    </w:p>
    <w:p w14:paraId="53A28A9A" w14:textId="50BF01A9" w:rsidR="009B14DF" w:rsidRDefault="005B58D3" w:rsidP="004D414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EC2D06">
        <w:rPr>
          <w:rFonts w:ascii="Arial" w:hAnsi="Arial" w:cs="Arial"/>
          <w:color w:val="000000"/>
        </w:rPr>
        <w:t>The school</w:t>
      </w:r>
      <w:r w:rsidR="00C1182C">
        <w:rPr>
          <w:rFonts w:ascii="Arial" w:hAnsi="Arial" w:cs="Arial"/>
          <w:color w:val="000000"/>
        </w:rPr>
        <w:t>s</w:t>
      </w:r>
      <w:r w:rsidRPr="00EC2D06">
        <w:rPr>
          <w:rFonts w:ascii="Arial" w:hAnsi="Arial" w:cs="Arial"/>
          <w:color w:val="000000"/>
        </w:rPr>
        <w:t xml:space="preserve"> will provide proper equipment and a safe area designated for supervised recess</w:t>
      </w:r>
    </w:p>
    <w:p w14:paraId="32EB18B7" w14:textId="2F575E63" w:rsidR="00B27A42" w:rsidRDefault="009B14DF" w:rsidP="004D414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Each student will have </w:t>
      </w:r>
      <w:r w:rsidR="005E6B8A">
        <w:rPr>
          <w:rFonts w:ascii="Arial" w:hAnsi="Arial" w:cs="Arial"/>
          <w:color w:val="000000"/>
        </w:rPr>
        <w:t>50</w:t>
      </w:r>
      <w:r>
        <w:rPr>
          <w:rFonts w:ascii="Arial" w:hAnsi="Arial" w:cs="Arial"/>
          <w:color w:val="000000"/>
        </w:rPr>
        <w:t xml:space="preserve"> minutes of physical education every </w:t>
      </w:r>
      <w:r w:rsidR="009B38A2">
        <w:rPr>
          <w:rFonts w:ascii="Arial" w:hAnsi="Arial" w:cs="Arial"/>
          <w:color w:val="000000"/>
        </w:rPr>
        <w:t>week</w:t>
      </w:r>
      <w:r w:rsidR="00C1182C">
        <w:rPr>
          <w:rFonts w:ascii="Arial" w:hAnsi="Arial" w:cs="Arial"/>
          <w:color w:val="000000"/>
        </w:rPr>
        <w:t xml:space="preserve">. </w:t>
      </w:r>
    </w:p>
    <w:p w14:paraId="01F22001" w14:textId="5E623F44" w:rsidR="00C1182C" w:rsidRPr="004D4145" w:rsidRDefault="00C1182C" w:rsidP="004D4145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Both schools will have Field Day once a year.</w:t>
      </w:r>
    </w:p>
    <w:p w14:paraId="6538CF4C" w14:textId="77777777" w:rsidR="00B27A42" w:rsidRPr="004D4145" w:rsidRDefault="00B27A42" w:rsidP="000E6D37">
      <w:pPr>
        <w:autoSpaceDE w:val="0"/>
        <w:autoSpaceDN w:val="0"/>
        <w:adjustRightInd w:val="0"/>
        <w:rPr>
          <w:rFonts w:ascii="Arial" w:hAnsi="Arial" w:cs="Arial"/>
          <w:b/>
          <w:bCs/>
          <w:color w:val="EE0000"/>
        </w:rPr>
      </w:pPr>
    </w:p>
    <w:p w14:paraId="1DBA9559" w14:textId="77777777" w:rsidR="000E6D37" w:rsidRPr="00EC2D06" w:rsidRDefault="000E6D37" w:rsidP="000E6D3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EC2D06">
        <w:rPr>
          <w:rFonts w:ascii="Arial" w:hAnsi="Arial" w:cs="Arial"/>
          <w:b/>
          <w:bCs/>
          <w:sz w:val="28"/>
          <w:szCs w:val="28"/>
        </w:rPr>
        <w:t>Other School-Based Activities Designed to Promote Student Wellness</w:t>
      </w:r>
    </w:p>
    <w:p w14:paraId="1A003F91" w14:textId="6A732F06" w:rsidR="00277D5B" w:rsidRPr="00EC2D06" w:rsidRDefault="003C2025" w:rsidP="00277D5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Both schools </w:t>
      </w:r>
      <w:r w:rsidR="00277D5B" w:rsidRPr="00EC2D06">
        <w:rPr>
          <w:rFonts w:ascii="Arial" w:hAnsi="Arial" w:cs="Arial"/>
          <w:color w:val="000000"/>
        </w:rPr>
        <w:t>will provide an attractive, clean cafeteria for all students to eat in. </w:t>
      </w:r>
    </w:p>
    <w:p w14:paraId="1693550D" w14:textId="2E7EEE36" w:rsidR="00277D5B" w:rsidRDefault="003C2025" w:rsidP="00277D5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They</w:t>
      </w:r>
      <w:r w:rsidR="00277D5B" w:rsidRPr="00EC2D06">
        <w:rPr>
          <w:rFonts w:ascii="Arial" w:hAnsi="Arial" w:cs="Arial"/>
          <w:color w:val="000000"/>
        </w:rPr>
        <w:t xml:space="preserve"> will schedule mealtimes so </w:t>
      </w:r>
      <w:r w:rsidR="000B5EC1" w:rsidRPr="00EC2D06">
        <w:rPr>
          <w:rFonts w:ascii="Arial" w:hAnsi="Arial" w:cs="Arial"/>
          <w:color w:val="000000"/>
        </w:rPr>
        <w:t>there is no</w:t>
      </w:r>
      <w:r w:rsidR="00277D5B" w:rsidRPr="00EC2D06">
        <w:rPr>
          <w:rFonts w:ascii="Arial" w:hAnsi="Arial" w:cs="Arial"/>
          <w:color w:val="000000"/>
        </w:rPr>
        <w:t xml:space="preserve"> disruption to specials, recess, etc.. </w:t>
      </w:r>
    </w:p>
    <w:p w14:paraId="3674E3DC" w14:textId="1857233A" w:rsidR="009B14DF" w:rsidRDefault="009B14DF" w:rsidP="00277D5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YMCA comes twice a year to show students different activities for staying healthy.</w:t>
      </w:r>
    </w:p>
    <w:p w14:paraId="411993E8" w14:textId="751863DF" w:rsidR="00277D5B" w:rsidRPr="009B38A2" w:rsidRDefault="009B14DF" w:rsidP="004D414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Bring your Parent to PE.</w:t>
      </w:r>
    </w:p>
    <w:p w14:paraId="0D4BFFBB" w14:textId="77777777" w:rsidR="000E6D37" w:rsidRPr="004D4145" w:rsidRDefault="000E6D37" w:rsidP="000E6D3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79E513F" w14:textId="77777777" w:rsidR="000E6D37" w:rsidRPr="00EC2D06" w:rsidRDefault="000E6D37" w:rsidP="000E6D3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EC2D06">
        <w:rPr>
          <w:rFonts w:ascii="Arial" w:hAnsi="Arial" w:cs="Arial"/>
          <w:b/>
          <w:bCs/>
          <w:sz w:val="28"/>
          <w:szCs w:val="28"/>
        </w:rPr>
        <w:t>Implementation and Measurement</w:t>
      </w:r>
    </w:p>
    <w:p w14:paraId="4F9FAD16" w14:textId="7894ACAD" w:rsidR="000E6D37" w:rsidRPr="00EC2D06" w:rsidRDefault="005B58D3" w:rsidP="005B58D3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C2D06">
        <w:rPr>
          <w:rFonts w:ascii="Arial" w:hAnsi="Arial" w:cs="Arial"/>
          <w:bCs/>
        </w:rPr>
        <w:t>The school principal and health team</w:t>
      </w:r>
      <w:r w:rsidR="000E6D37" w:rsidRPr="00EC2D06">
        <w:rPr>
          <w:rFonts w:ascii="Arial" w:hAnsi="Arial" w:cs="Arial"/>
          <w:bCs/>
        </w:rPr>
        <w:t xml:space="preserve"> shall implement this policy and measure how well it is</w:t>
      </w:r>
      <w:r w:rsidRPr="00EC2D06">
        <w:rPr>
          <w:rFonts w:ascii="Arial" w:hAnsi="Arial" w:cs="Arial"/>
          <w:bCs/>
        </w:rPr>
        <w:t xml:space="preserve"> </w:t>
      </w:r>
      <w:r w:rsidR="000E6D37" w:rsidRPr="00EC2D06">
        <w:rPr>
          <w:rFonts w:ascii="Arial" w:hAnsi="Arial" w:cs="Arial"/>
          <w:bCs/>
        </w:rPr>
        <w:t xml:space="preserve">being managed and enforced. </w:t>
      </w:r>
      <w:r w:rsidR="000B5EC1" w:rsidRPr="00EC2D06">
        <w:rPr>
          <w:rFonts w:ascii="Arial" w:hAnsi="Arial" w:cs="Arial"/>
          <w:bCs/>
        </w:rPr>
        <w:t>All employees of the school</w:t>
      </w:r>
      <w:r w:rsidRPr="00EC2D06">
        <w:rPr>
          <w:rFonts w:ascii="Arial" w:hAnsi="Arial" w:cs="Arial"/>
          <w:bCs/>
        </w:rPr>
        <w:t xml:space="preserve"> are encouraged to be </w:t>
      </w:r>
      <w:r w:rsidR="009B38A2" w:rsidRPr="00EC2D06">
        <w:rPr>
          <w:rFonts w:ascii="Arial" w:hAnsi="Arial" w:cs="Arial"/>
          <w:bCs/>
        </w:rPr>
        <w:t>positive</w:t>
      </w:r>
      <w:r w:rsidRPr="00EC2D06">
        <w:rPr>
          <w:rFonts w:ascii="Arial" w:hAnsi="Arial" w:cs="Arial"/>
          <w:bCs/>
        </w:rPr>
        <w:t xml:space="preserve"> </w:t>
      </w:r>
      <w:r w:rsidRPr="00EC2D06">
        <w:rPr>
          <w:rFonts w:ascii="Arial" w:hAnsi="Arial" w:cs="Arial"/>
          <w:bCs/>
        </w:rPr>
        <w:lastRenderedPageBreak/>
        <w:t xml:space="preserve">healthy lifestyle role </w:t>
      </w:r>
      <w:r w:rsidR="009B38A2" w:rsidRPr="00EC2D06">
        <w:rPr>
          <w:rFonts w:ascii="Arial" w:hAnsi="Arial" w:cs="Arial"/>
          <w:bCs/>
        </w:rPr>
        <w:t>models</w:t>
      </w:r>
      <w:r w:rsidRPr="00EC2D06">
        <w:rPr>
          <w:rFonts w:ascii="Arial" w:hAnsi="Arial" w:cs="Arial"/>
          <w:bCs/>
        </w:rPr>
        <w:t xml:space="preserve"> for students</w:t>
      </w:r>
      <w:r w:rsidR="00536941" w:rsidRPr="00EC2D06">
        <w:rPr>
          <w:rFonts w:ascii="Arial" w:hAnsi="Arial" w:cs="Arial"/>
          <w:bCs/>
        </w:rPr>
        <w:t>.</w:t>
      </w:r>
      <w:r w:rsidRPr="00EC2D06">
        <w:rPr>
          <w:rFonts w:ascii="Arial" w:hAnsi="Arial" w:cs="Arial"/>
          <w:bCs/>
        </w:rPr>
        <w:t xml:space="preserve"> Students can learn healthy lifestyle habits by observing the food and physical activity patterns of school personnel and other adu</w:t>
      </w:r>
      <w:r w:rsidR="00536941" w:rsidRPr="00EC2D06">
        <w:rPr>
          <w:rFonts w:ascii="Arial" w:hAnsi="Arial" w:cs="Arial"/>
          <w:bCs/>
        </w:rPr>
        <w:t xml:space="preserve">lts who serve as role models in </w:t>
      </w:r>
      <w:r w:rsidRPr="00EC2D06">
        <w:rPr>
          <w:rFonts w:ascii="Arial" w:hAnsi="Arial" w:cs="Arial"/>
          <w:bCs/>
        </w:rPr>
        <w:t>their lives.</w:t>
      </w:r>
    </w:p>
    <w:p w14:paraId="3BBFFE9B" w14:textId="77777777" w:rsidR="005B58D3" w:rsidRPr="00EC2D06" w:rsidRDefault="005B58D3" w:rsidP="000E6D3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46E82C2" w14:textId="77777777" w:rsidR="00623805" w:rsidRDefault="00623805" w:rsidP="000E6D3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7ED51D38" w14:textId="77777777" w:rsidR="00623805" w:rsidRDefault="00623805" w:rsidP="000E6D3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4F976370" w14:textId="65400B7C" w:rsidR="000E6D37" w:rsidRPr="00EC2D06" w:rsidRDefault="00623805" w:rsidP="000E6D37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Health school team</w:t>
      </w:r>
      <w:r w:rsidR="000E6D37" w:rsidRPr="00EC2D06">
        <w:rPr>
          <w:rFonts w:ascii="Arial" w:hAnsi="Arial" w:cs="Arial"/>
          <w:b/>
          <w:bCs/>
          <w:sz w:val="28"/>
          <w:szCs w:val="28"/>
        </w:rPr>
        <w:t xml:space="preserve"> </w:t>
      </w:r>
      <w:r w:rsidR="009716B4">
        <w:rPr>
          <w:rFonts w:ascii="Arial" w:hAnsi="Arial" w:cs="Arial"/>
          <w:b/>
          <w:bCs/>
          <w:sz w:val="28"/>
          <w:szCs w:val="28"/>
        </w:rPr>
        <w:t>(Wellness Committee)</w:t>
      </w:r>
    </w:p>
    <w:p w14:paraId="7DCEA570" w14:textId="2695074F" w:rsidR="000E6D37" w:rsidRPr="00EC2D06" w:rsidRDefault="000E6D37" w:rsidP="000E6D3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C2D06">
        <w:rPr>
          <w:rFonts w:ascii="Arial" w:hAnsi="Arial" w:cs="Arial"/>
          <w:bCs/>
        </w:rPr>
        <w:t xml:space="preserve">To assist in the creation of a healthy school environment, </w:t>
      </w:r>
      <w:r w:rsidR="009D11B2">
        <w:rPr>
          <w:rFonts w:ascii="Arial" w:hAnsi="Arial" w:cs="Arial"/>
          <w:bCs/>
        </w:rPr>
        <w:t>St. John’s/St. Mary'</w:t>
      </w:r>
      <w:r w:rsidR="008779EA" w:rsidRPr="00EC2D06">
        <w:rPr>
          <w:rFonts w:ascii="Arial" w:hAnsi="Arial" w:cs="Arial"/>
          <w:bCs/>
        </w:rPr>
        <w:t xml:space="preserve"> shall establish </w:t>
      </w:r>
      <w:r w:rsidRPr="00EC2D06">
        <w:rPr>
          <w:rFonts w:ascii="Arial" w:hAnsi="Arial" w:cs="Arial"/>
          <w:bCs/>
        </w:rPr>
        <w:t>a Coordinated School Health Team that will pr</w:t>
      </w:r>
      <w:r w:rsidR="008779EA" w:rsidRPr="00EC2D06">
        <w:rPr>
          <w:rFonts w:ascii="Arial" w:hAnsi="Arial" w:cs="Arial"/>
          <w:bCs/>
        </w:rPr>
        <w:t xml:space="preserve">ovide an ongoing review and </w:t>
      </w:r>
      <w:r w:rsidRPr="00EC2D06">
        <w:rPr>
          <w:rFonts w:ascii="Arial" w:hAnsi="Arial" w:cs="Arial"/>
          <w:bCs/>
        </w:rPr>
        <w:t>evaluati</w:t>
      </w:r>
      <w:r w:rsidR="008779EA" w:rsidRPr="00EC2D06">
        <w:rPr>
          <w:rFonts w:ascii="Arial" w:hAnsi="Arial" w:cs="Arial"/>
          <w:bCs/>
        </w:rPr>
        <w:t xml:space="preserve">on of the Wellness </w:t>
      </w:r>
      <w:r w:rsidR="00E17ACF" w:rsidRPr="00EC2D06">
        <w:rPr>
          <w:rFonts w:ascii="Arial" w:hAnsi="Arial" w:cs="Arial"/>
          <w:bCs/>
        </w:rPr>
        <w:t>Policy.</w:t>
      </w:r>
      <w:r w:rsidR="00E17ACF">
        <w:rPr>
          <w:rFonts w:ascii="Arial" w:hAnsi="Arial" w:cs="Arial"/>
          <w:bCs/>
        </w:rPr>
        <w:t xml:space="preserve"> Parents will be invited to join the team in our newsletter sent out weekly.</w:t>
      </w:r>
      <w:r w:rsidR="00536941" w:rsidRPr="00EC2D06">
        <w:rPr>
          <w:rFonts w:ascii="Arial" w:hAnsi="Arial" w:cs="Arial"/>
          <w:bCs/>
        </w:rPr>
        <w:t xml:space="preserve"> The</w:t>
      </w:r>
      <w:r w:rsidR="008779EA" w:rsidRPr="00EC2D06">
        <w:rPr>
          <w:rFonts w:ascii="Arial" w:hAnsi="Arial" w:cs="Arial"/>
          <w:bCs/>
        </w:rPr>
        <w:t xml:space="preserve"> </w:t>
      </w:r>
      <w:r w:rsidRPr="00EC2D06">
        <w:rPr>
          <w:rFonts w:ascii="Arial" w:hAnsi="Arial" w:cs="Arial"/>
          <w:bCs/>
        </w:rPr>
        <w:t>Coordinated School Health Team may include rep</w:t>
      </w:r>
      <w:r w:rsidR="008779EA" w:rsidRPr="00EC2D06">
        <w:rPr>
          <w:rFonts w:ascii="Arial" w:hAnsi="Arial" w:cs="Arial"/>
          <w:bCs/>
        </w:rPr>
        <w:t xml:space="preserve">resentatives from the following </w:t>
      </w:r>
      <w:r w:rsidRPr="00EC2D06">
        <w:rPr>
          <w:rFonts w:ascii="Arial" w:hAnsi="Arial" w:cs="Arial"/>
          <w:bCs/>
        </w:rPr>
        <w:t>areas:</w:t>
      </w:r>
    </w:p>
    <w:p w14:paraId="7BADAD26" w14:textId="77777777" w:rsidR="000E6D37" w:rsidRPr="00EC2D06" w:rsidRDefault="000E6D37" w:rsidP="000E6D3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C2D06">
        <w:rPr>
          <w:rFonts w:ascii="Arial" w:hAnsi="Arial" w:cs="Arial"/>
          <w:bCs/>
        </w:rPr>
        <w:t>• Administration.</w:t>
      </w:r>
    </w:p>
    <w:p w14:paraId="50D8878F" w14:textId="77777777" w:rsidR="000E6D37" w:rsidRPr="00EC2D06" w:rsidRDefault="000E6D37" w:rsidP="000E6D3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C2D06">
        <w:rPr>
          <w:rFonts w:ascii="Arial" w:hAnsi="Arial" w:cs="Arial"/>
          <w:bCs/>
        </w:rPr>
        <w:t>• Food services.</w:t>
      </w:r>
    </w:p>
    <w:p w14:paraId="1DD5636D" w14:textId="77777777" w:rsidR="008779EA" w:rsidRPr="00EC2D06" w:rsidRDefault="000E6D37" w:rsidP="008779E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C2D06">
        <w:rPr>
          <w:rFonts w:ascii="Arial" w:hAnsi="Arial" w:cs="Arial"/>
          <w:bCs/>
        </w:rPr>
        <w:t>•</w:t>
      </w:r>
      <w:r w:rsidR="00EC2D06" w:rsidRPr="00EC2D06">
        <w:rPr>
          <w:rFonts w:ascii="Arial" w:hAnsi="Arial" w:cs="Arial"/>
          <w:bCs/>
        </w:rPr>
        <w:t xml:space="preserve"> </w:t>
      </w:r>
      <w:r w:rsidR="008779EA" w:rsidRPr="00EC2D06">
        <w:rPr>
          <w:rFonts w:ascii="Arial" w:hAnsi="Arial" w:cs="Arial"/>
          <w:bCs/>
        </w:rPr>
        <w:t>Phys</w:t>
      </w:r>
      <w:r w:rsidR="00EC2D06" w:rsidRPr="00EC2D06">
        <w:rPr>
          <w:rFonts w:ascii="Arial" w:hAnsi="Arial" w:cs="Arial"/>
          <w:bCs/>
        </w:rPr>
        <w:t>ical</w:t>
      </w:r>
      <w:r w:rsidR="008779EA" w:rsidRPr="00EC2D06">
        <w:rPr>
          <w:rFonts w:ascii="Arial" w:hAnsi="Arial" w:cs="Arial"/>
          <w:bCs/>
        </w:rPr>
        <w:t xml:space="preserve"> Ed Teacher</w:t>
      </w:r>
    </w:p>
    <w:p w14:paraId="1E540459" w14:textId="77777777" w:rsidR="000E6D37" w:rsidRPr="00EC2D06" w:rsidRDefault="000E6D37" w:rsidP="008779E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C2D06">
        <w:rPr>
          <w:rFonts w:ascii="Arial" w:hAnsi="Arial" w:cs="Arial"/>
          <w:bCs/>
        </w:rPr>
        <w:t xml:space="preserve">• </w:t>
      </w:r>
      <w:r w:rsidR="008779EA" w:rsidRPr="00EC2D06">
        <w:rPr>
          <w:rFonts w:ascii="Arial" w:hAnsi="Arial" w:cs="Arial"/>
          <w:bCs/>
        </w:rPr>
        <w:t>Classroom Teachers</w:t>
      </w:r>
    </w:p>
    <w:p w14:paraId="496BEAD8" w14:textId="77777777" w:rsidR="00623805" w:rsidRDefault="000E6D37" w:rsidP="000E6D3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C2D06">
        <w:rPr>
          <w:rFonts w:ascii="Arial" w:hAnsi="Arial" w:cs="Arial"/>
          <w:bCs/>
        </w:rPr>
        <w:t xml:space="preserve">• </w:t>
      </w:r>
      <w:r w:rsidR="00357FA4">
        <w:rPr>
          <w:rFonts w:ascii="Arial" w:hAnsi="Arial" w:cs="Arial"/>
          <w:bCs/>
        </w:rPr>
        <w:t>Parents</w:t>
      </w:r>
    </w:p>
    <w:p w14:paraId="17BA613A" w14:textId="77777777" w:rsidR="00623805" w:rsidRDefault="00623805" w:rsidP="000E6D3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18378335" w14:textId="5B328F19" w:rsidR="000E6D37" w:rsidRDefault="00623805" w:rsidP="000E6D3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areas they will </w:t>
      </w:r>
      <w:r w:rsidR="00372361">
        <w:rPr>
          <w:rFonts w:ascii="Arial" w:hAnsi="Arial" w:cs="Arial"/>
          <w:bCs/>
        </w:rPr>
        <w:t>talk</w:t>
      </w:r>
      <w:r>
        <w:rPr>
          <w:rFonts w:ascii="Arial" w:hAnsi="Arial" w:cs="Arial"/>
          <w:bCs/>
        </w:rPr>
        <w:t xml:space="preserve"> about is Try it Tuesday’s ideas, Bring your </w:t>
      </w:r>
      <w:r w:rsidR="00341E16">
        <w:rPr>
          <w:rFonts w:ascii="Arial" w:hAnsi="Arial" w:cs="Arial"/>
          <w:bCs/>
        </w:rPr>
        <w:t>parents</w:t>
      </w:r>
      <w:r>
        <w:rPr>
          <w:rFonts w:ascii="Arial" w:hAnsi="Arial" w:cs="Arial"/>
          <w:bCs/>
        </w:rPr>
        <w:t xml:space="preserve"> to PE, Zumba, Heart Challenge</w:t>
      </w:r>
      <w:r w:rsidR="00D22878">
        <w:rPr>
          <w:rFonts w:ascii="Arial" w:hAnsi="Arial" w:cs="Arial"/>
          <w:bCs/>
        </w:rPr>
        <w:t>, Field Day and Salad Bar ideas.</w:t>
      </w:r>
    </w:p>
    <w:p w14:paraId="4851429C" w14:textId="72A0DC6D" w:rsidR="009B14DF" w:rsidRDefault="009B14DF" w:rsidP="000E6D3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Wellness committee will meet twice a year.</w:t>
      </w:r>
    </w:p>
    <w:p w14:paraId="6CAB00DC" w14:textId="77777777" w:rsidR="00940FDE" w:rsidRPr="00EC2D06" w:rsidRDefault="00940FDE" w:rsidP="000E6D3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4B13690" w14:textId="77777777" w:rsidR="008D5C3F" w:rsidRPr="00EC2D06" w:rsidRDefault="008D5C3F" w:rsidP="000E6D3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1FDCE044" w14:textId="32C68712" w:rsidR="00277D5B" w:rsidRPr="00357FA4" w:rsidRDefault="00357FA4" w:rsidP="00357FA4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Tara Brady/ Nancy O’Neil</w:t>
      </w:r>
      <w:r w:rsidR="00277D5B" w:rsidRPr="00EC2D06">
        <w:rPr>
          <w:rFonts w:ascii="Arial" w:hAnsi="Arial" w:cs="Arial"/>
          <w:bCs/>
        </w:rPr>
        <w:t>- Principal</w:t>
      </w:r>
      <w:r>
        <w:rPr>
          <w:rFonts w:ascii="Arial" w:hAnsi="Arial" w:cs="Arial"/>
          <w:bCs/>
        </w:rPr>
        <w:t>s</w:t>
      </w:r>
      <w:r w:rsidR="00277D5B" w:rsidRPr="00EC2D06">
        <w:rPr>
          <w:rFonts w:ascii="Arial" w:hAnsi="Arial" w:cs="Arial"/>
          <w:bCs/>
        </w:rPr>
        <w:t xml:space="preserve"> </w:t>
      </w:r>
    </w:p>
    <w:p w14:paraId="779442FA" w14:textId="035436F3" w:rsidR="00277D5B" w:rsidRPr="00EC2D06" w:rsidRDefault="00D9111F" w:rsidP="00277D5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Amy Kaiser-Jackson Catholic Schools Food Director</w:t>
      </w:r>
      <w:r w:rsidR="00277D5B" w:rsidRPr="00EC2D06">
        <w:rPr>
          <w:rFonts w:ascii="Arial" w:hAnsi="Arial" w:cs="Arial"/>
          <w:color w:val="000000"/>
        </w:rPr>
        <w:t> </w:t>
      </w:r>
    </w:p>
    <w:p w14:paraId="5B00A19A" w14:textId="77777777" w:rsidR="00940FDE" w:rsidRDefault="00B27A42" w:rsidP="00277D5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Shane Brogan</w:t>
      </w:r>
      <w:r w:rsidR="00277D5B" w:rsidRPr="00EC2D06">
        <w:rPr>
          <w:rFonts w:ascii="Arial" w:hAnsi="Arial" w:cs="Arial"/>
          <w:color w:val="000000"/>
        </w:rPr>
        <w:t>- School Physical Education Teacher</w:t>
      </w:r>
    </w:p>
    <w:p w14:paraId="26813CFF" w14:textId="7BDE9AC9" w:rsidR="008D5C3F" w:rsidRPr="00EC2D06" w:rsidRDefault="00940FDE" w:rsidP="00277D5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These staff members will always be part of the Wellness committee.</w:t>
      </w:r>
      <w:r w:rsidR="00277D5B" w:rsidRPr="00EC2D06">
        <w:rPr>
          <w:rFonts w:ascii="Arial" w:hAnsi="Arial" w:cs="Arial"/>
          <w:color w:val="000000"/>
        </w:rPr>
        <w:t> </w:t>
      </w:r>
      <w:r w:rsidR="008D5C3F" w:rsidRPr="00EC2D06">
        <w:rPr>
          <w:rFonts w:ascii="Arial" w:hAnsi="Arial" w:cs="Arial"/>
          <w:color w:val="000000"/>
        </w:rPr>
        <w:t xml:space="preserve"> </w:t>
      </w:r>
    </w:p>
    <w:p w14:paraId="470DD821" w14:textId="77777777" w:rsidR="008D5C3F" w:rsidRPr="00EC2D06" w:rsidRDefault="008D5C3F" w:rsidP="00277D5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9294D7D" w14:textId="77777777" w:rsidR="005B58D3" w:rsidRPr="00EC2D06" w:rsidRDefault="005B58D3" w:rsidP="00277D5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08EBD01" w14:textId="77777777" w:rsidR="000E6D37" w:rsidRPr="00EC2D06" w:rsidRDefault="000E6D37" w:rsidP="000E6D3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EF5AE4C" w14:textId="77777777" w:rsidR="000E6D37" w:rsidRPr="00EC2D06" w:rsidRDefault="008D5C3F" w:rsidP="000E6D3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EC2D06">
        <w:rPr>
          <w:rFonts w:ascii="Arial" w:hAnsi="Arial" w:cs="Arial"/>
          <w:b/>
          <w:bCs/>
          <w:sz w:val="28"/>
          <w:szCs w:val="28"/>
        </w:rPr>
        <w:t>Instruction and Assessment: Triennial Assessment</w:t>
      </w:r>
    </w:p>
    <w:p w14:paraId="722C78C4" w14:textId="22120AC8" w:rsidR="008D5C3F" w:rsidRPr="00EC2D06" w:rsidRDefault="00357FA4" w:rsidP="000E6D3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St. John’s/St. Mary’s</w:t>
      </w:r>
      <w:r w:rsidR="008D5C3F" w:rsidRPr="00EC2D06">
        <w:rPr>
          <w:rFonts w:ascii="Arial" w:hAnsi="Arial" w:cs="Arial"/>
          <w:bCs/>
        </w:rPr>
        <w:t xml:space="preserve"> will assess the policy every three years, at a minimum.</w:t>
      </w:r>
    </w:p>
    <w:p w14:paraId="2F21EB45" w14:textId="77777777" w:rsidR="008D5C3F" w:rsidRPr="00EC2D06" w:rsidRDefault="008D5C3F" w:rsidP="000E6D3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C2D06">
        <w:rPr>
          <w:rFonts w:ascii="Arial" w:hAnsi="Arial" w:cs="Arial"/>
          <w:bCs/>
        </w:rPr>
        <w:t xml:space="preserve">The assessment will include the following: </w:t>
      </w:r>
    </w:p>
    <w:p w14:paraId="434B777B" w14:textId="77777777" w:rsidR="008D5C3F" w:rsidRPr="00EC2D06" w:rsidRDefault="008D5C3F" w:rsidP="008D5C3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EC2D06">
        <w:rPr>
          <w:rFonts w:ascii="Arial" w:hAnsi="Arial" w:cs="Arial"/>
          <w:bCs/>
        </w:rPr>
        <w:t>Compliance</w:t>
      </w:r>
    </w:p>
    <w:p w14:paraId="4133731D" w14:textId="5A0FC24F" w:rsidR="008D5C3F" w:rsidRPr="00EC2D06" w:rsidRDefault="008D5C3F" w:rsidP="008D5C3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EC2D06">
        <w:rPr>
          <w:rFonts w:ascii="Arial" w:hAnsi="Arial" w:cs="Arial"/>
          <w:bCs/>
        </w:rPr>
        <w:t xml:space="preserve">Comparison </w:t>
      </w:r>
      <w:r w:rsidR="00C10AE7" w:rsidRPr="00EC2D06">
        <w:rPr>
          <w:rFonts w:ascii="Arial" w:hAnsi="Arial" w:cs="Arial"/>
          <w:bCs/>
        </w:rPr>
        <w:t>of</w:t>
      </w:r>
      <w:r w:rsidRPr="00EC2D06">
        <w:rPr>
          <w:rFonts w:ascii="Arial" w:hAnsi="Arial" w:cs="Arial"/>
          <w:bCs/>
        </w:rPr>
        <w:t xml:space="preserve"> model policies</w:t>
      </w:r>
    </w:p>
    <w:p w14:paraId="6DD3F9AC" w14:textId="77777777" w:rsidR="008D5C3F" w:rsidRPr="00EC2D06" w:rsidRDefault="008D5C3F" w:rsidP="008D5C3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EC2D06">
        <w:rPr>
          <w:rFonts w:ascii="Arial" w:hAnsi="Arial" w:cs="Arial"/>
          <w:bCs/>
        </w:rPr>
        <w:t xml:space="preserve">Progress made in attaining goals </w:t>
      </w:r>
    </w:p>
    <w:p w14:paraId="781E2907" w14:textId="77777777" w:rsidR="000E6D37" w:rsidRPr="00EC2D06" w:rsidRDefault="000E6D37" w:rsidP="000E6D37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14:paraId="3818E0F6" w14:textId="77777777" w:rsidR="000E6D37" w:rsidRPr="00EC2D06" w:rsidRDefault="000E6D37" w:rsidP="000E6D37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sectPr w:rsidR="000E6D37" w:rsidRPr="00EC2D06" w:rsidSect="00EC2D0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DFA"/>
    <w:multiLevelType w:val="hybridMultilevel"/>
    <w:tmpl w:val="F0D23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60BD8"/>
    <w:multiLevelType w:val="hybridMultilevel"/>
    <w:tmpl w:val="1FD20404"/>
    <w:lvl w:ilvl="0" w:tplc="80E2F52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2B3312"/>
    <w:multiLevelType w:val="hybridMultilevel"/>
    <w:tmpl w:val="0E4E1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F440A"/>
    <w:multiLevelType w:val="hybridMultilevel"/>
    <w:tmpl w:val="8938A262"/>
    <w:lvl w:ilvl="0" w:tplc="3EE2D366">
      <w:start w:val="11"/>
      <w:numFmt w:val="bullet"/>
      <w:lvlText w:val="-"/>
      <w:lvlJc w:val="left"/>
      <w:pPr>
        <w:ind w:left="1080" w:hanging="360"/>
      </w:pPr>
      <w:rPr>
        <w:rFonts w:ascii="Arial,Bold" w:eastAsia="Times New Roman" w:hAnsi="Arial,Bold" w:cs="Arial,Bo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8556737">
    <w:abstractNumId w:val="2"/>
  </w:num>
  <w:num w:numId="2" w16cid:durableId="506096635">
    <w:abstractNumId w:val="1"/>
  </w:num>
  <w:num w:numId="3" w16cid:durableId="1750080441">
    <w:abstractNumId w:val="0"/>
  </w:num>
  <w:num w:numId="4" w16cid:durableId="132648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48"/>
    <w:rsid w:val="00007166"/>
    <w:rsid w:val="0002188F"/>
    <w:rsid w:val="00055183"/>
    <w:rsid w:val="0006464E"/>
    <w:rsid w:val="00082C4C"/>
    <w:rsid w:val="00086B7D"/>
    <w:rsid w:val="00090382"/>
    <w:rsid w:val="0009695D"/>
    <w:rsid w:val="000B2C71"/>
    <w:rsid w:val="000B5EC1"/>
    <w:rsid w:val="000E291B"/>
    <w:rsid w:val="000E6D37"/>
    <w:rsid w:val="000F1149"/>
    <w:rsid w:val="00107C66"/>
    <w:rsid w:val="00116E3F"/>
    <w:rsid w:val="001261A1"/>
    <w:rsid w:val="00152B1B"/>
    <w:rsid w:val="001747F8"/>
    <w:rsid w:val="00185902"/>
    <w:rsid w:val="001A4954"/>
    <w:rsid w:val="001C0327"/>
    <w:rsid w:val="001C2BC8"/>
    <w:rsid w:val="002073C9"/>
    <w:rsid w:val="00213DE7"/>
    <w:rsid w:val="002442F0"/>
    <w:rsid w:val="00245A83"/>
    <w:rsid w:val="00277D5B"/>
    <w:rsid w:val="0029096A"/>
    <w:rsid w:val="002C217D"/>
    <w:rsid w:val="002F10E3"/>
    <w:rsid w:val="003167BF"/>
    <w:rsid w:val="0032343B"/>
    <w:rsid w:val="00341E16"/>
    <w:rsid w:val="00357FA4"/>
    <w:rsid w:val="00364BB3"/>
    <w:rsid w:val="00372361"/>
    <w:rsid w:val="003956DF"/>
    <w:rsid w:val="003A1A47"/>
    <w:rsid w:val="003A1D79"/>
    <w:rsid w:val="003B4DDC"/>
    <w:rsid w:val="003B541B"/>
    <w:rsid w:val="003C0CC8"/>
    <w:rsid w:val="003C0F05"/>
    <w:rsid w:val="003C2025"/>
    <w:rsid w:val="003D510F"/>
    <w:rsid w:val="00404323"/>
    <w:rsid w:val="00462A1D"/>
    <w:rsid w:val="0047551F"/>
    <w:rsid w:val="004865D8"/>
    <w:rsid w:val="004A126C"/>
    <w:rsid w:val="004B60A4"/>
    <w:rsid w:val="004C009C"/>
    <w:rsid w:val="004D4145"/>
    <w:rsid w:val="004E1DDD"/>
    <w:rsid w:val="004F70B2"/>
    <w:rsid w:val="00503655"/>
    <w:rsid w:val="0052605D"/>
    <w:rsid w:val="00526952"/>
    <w:rsid w:val="00536941"/>
    <w:rsid w:val="00571EBC"/>
    <w:rsid w:val="005732D3"/>
    <w:rsid w:val="005B58D3"/>
    <w:rsid w:val="005C7B66"/>
    <w:rsid w:val="005C7B6E"/>
    <w:rsid w:val="005E6B8A"/>
    <w:rsid w:val="005F4D67"/>
    <w:rsid w:val="00613F2B"/>
    <w:rsid w:val="0062352F"/>
    <w:rsid w:val="00623805"/>
    <w:rsid w:val="00652CB6"/>
    <w:rsid w:val="0068527C"/>
    <w:rsid w:val="00687066"/>
    <w:rsid w:val="006A791D"/>
    <w:rsid w:val="006C4ADF"/>
    <w:rsid w:val="00753ED4"/>
    <w:rsid w:val="00761580"/>
    <w:rsid w:val="00761712"/>
    <w:rsid w:val="00770CD7"/>
    <w:rsid w:val="007826B4"/>
    <w:rsid w:val="00782AF3"/>
    <w:rsid w:val="00795EF0"/>
    <w:rsid w:val="007B2983"/>
    <w:rsid w:val="007D329E"/>
    <w:rsid w:val="007D77B3"/>
    <w:rsid w:val="00826D67"/>
    <w:rsid w:val="008559D0"/>
    <w:rsid w:val="008779EA"/>
    <w:rsid w:val="00885243"/>
    <w:rsid w:val="008D5C3F"/>
    <w:rsid w:val="009036EE"/>
    <w:rsid w:val="009127DF"/>
    <w:rsid w:val="009206FC"/>
    <w:rsid w:val="00935D85"/>
    <w:rsid w:val="00940348"/>
    <w:rsid w:val="00940FDE"/>
    <w:rsid w:val="00952874"/>
    <w:rsid w:val="00955554"/>
    <w:rsid w:val="0096693F"/>
    <w:rsid w:val="009716B4"/>
    <w:rsid w:val="00991679"/>
    <w:rsid w:val="009B14DF"/>
    <w:rsid w:val="009B38A2"/>
    <w:rsid w:val="009D11B2"/>
    <w:rsid w:val="009D42BA"/>
    <w:rsid w:val="00A03126"/>
    <w:rsid w:val="00A043E9"/>
    <w:rsid w:val="00A1554A"/>
    <w:rsid w:val="00A50C35"/>
    <w:rsid w:val="00A66673"/>
    <w:rsid w:val="00A8646A"/>
    <w:rsid w:val="00A95D6A"/>
    <w:rsid w:val="00A963F5"/>
    <w:rsid w:val="00AB4199"/>
    <w:rsid w:val="00AB49B5"/>
    <w:rsid w:val="00AC1699"/>
    <w:rsid w:val="00B0466A"/>
    <w:rsid w:val="00B14B35"/>
    <w:rsid w:val="00B27A42"/>
    <w:rsid w:val="00B30D9C"/>
    <w:rsid w:val="00B3121A"/>
    <w:rsid w:val="00B83907"/>
    <w:rsid w:val="00B875D3"/>
    <w:rsid w:val="00B87CCB"/>
    <w:rsid w:val="00BA3505"/>
    <w:rsid w:val="00BA5945"/>
    <w:rsid w:val="00BB41C3"/>
    <w:rsid w:val="00BD4B6D"/>
    <w:rsid w:val="00BE3FFB"/>
    <w:rsid w:val="00BF0FCA"/>
    <w:rsid w:val="00C10AE7"/>
    <w:rsid w:val="00C1182C"/>
    <w:rsid w:val="00C125BB"/>
    <w:rsid w:val="00C64B81"/>
    <w:rsid w:val="00C9246E"/>
    <w:rsid w:val="00CA336F"/>
    <w:rsid w:val="00CF1D21"/>
    <w:rsid w:val="00D05C2A"/>
    <w:rsid w:val="00D16EC4"/>
    <w:rsid w:val="00D22878"/>
    <w:rsid w:val="00D36564"/>
    <w:rsid w:val="00D506B0"/>
    <w:rsid w:val="00D51B66"/>
    <w:rsid w:val="00D857F0"/>
    <w:rsid w:val="00D9111F"/>
    <w:rsid w:val="00DE12F0"/>
    <w:rsid w:val="00DE282B"/>
    <w:rsid w:val="00DE29BD"/>
    <w:rsid w:val="00E1002B"/>
    <w:rsid w:val="00E17ACF"/>
    <w:rsid w:val="00E215EA"/>
    <w:rsid w:val="00E443B1"/>
    <w:rsid w:val="00E45C1C"/>
    <w:rsid w:val="00E57FE5"/>
    <w:rsid w:val="00EC2D06"/>
    <w:rsid w:val="00EC2D7D"/>
    <w:rsid w:val="00EF359C"/>
    <w:rsid w:val="00F00343"/>
    <w:rsid w:val="00F26A6A"/>
    <w:rsid w:val="00FA102C"/>
    <w:rsid w:val="00FC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18FC1"/>
  <w15:docId w15:val="{9EE1E1D3-D51A-450F-B99F-F0A16D74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5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61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1A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352F"/>
    <w:pPr>
      <w:ind w:left="720"/>
      <w:contextualSpacing/>
    </w:pPr>
  </w:style>
  <w:style w:type="paragraph" w:styleId="NoSpacing">
    <w:name w:val="No Spacing"/>
    <w:uiPriority w:val="1"/>
    <w:qFormat/>
    <w:rsid w:val="007B298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77D5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35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6743">
          <w:marLeft w:val="1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2595">
          <w:marLeft w:val="1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1917">
          <w:marLeft w:val="1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672FB-73D4-4775-B650-D0A2F734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601</Words>
  <Characters>3316</Characters>
  <Application>Microsoft Office Word</Application>
  <DocSecurity>0</DocSecurity>
  <Lines>87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 OF THE MIRACULOUS MEDAL</vt:lpstr>
    </vt:vector>
  </TitlesOfParts>
  <Company>Queen's School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OF THE MIRACULOUS MEDAL</dc:title>
  <dc:creator>Brian</dc:creator>
  <cp:lastModifiedBy>Jeff Kaiser</cp:lastModifiedBy>
  <cp:revision>26</cp:revision>
  <cp:lastPrinted>2025-10-15T19:42:00Z</cp:lastPrinted>
  <dcterms:created xsi:type="dcterms:W3CDTF">2025-10-15T14:44:00Z</dcterms:created>
  <dcterms:modified xsi:type="dcterms:W3CDTF">2025-10-21T18:43:00Z</dcterms:modified>
</cp:coreProperties>
</file>